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B7B73">
      <w:pPr>
        <w:spacing w:line="579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 w14:paraId="216CC940">
      <w:pPr>
        <w:spacing w:line="579" w:lineRule="exact"/>
        <w:ind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一、项目名称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学生心理健康咨询和心理辅导服务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采购项目</w:t>
      </w:r>
    </w:p>
    <w:p w14:paraId="04691229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二、项目概况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为进一步加强学院疑似心理问题和有心理疾病学生的心理咨询，评估诊治以及学生突发性心理危机的干预处置工作。确保学院学生心理健康水平有更好的保障，营造和谐</w:t>
      </w:r>
      <w:r>
        <w:rPr>
          <w:rFonts w:ascii="仿宋_GB2312" w:eastAsia="仿宋_GB2312"/>
          <w:sz w:val="32"/>
          <w:szCs w:val="32"/>
        </w:rPr>
        <w:t>、健康的学习生活环境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5E82175">
      <w:pPr>
        <w:pStyle w:val="9"/>
        <w:numPr>
          <w:ilvl w:val="0"/>
          <w:numId w:val="0"/>
        </w:numPr>
        <w:spacing w:line="579" w:lineRule="exact"/>
        <w:ind w:left="640" w:leftChars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服务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内容及要求</w:t>
      </w:r>
    </w:p>
    <w:p w14:paraId="0EF8CAB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（一）提供学院心理</w:t>
      </w:r>
      <w:r>
        <w:rPr>
          <w:rFonts w:ascii="仿宋_GB2312" w:eastAsia="仿宋_GB2312"/>
          <w:sz w:val="32"/>
          <w:szCs w:val="32"/>
        </w:rPr>
        <w:t>问题学生</w:t>
      </w:r>
      <w:r>
        <w:rPr>
          <w:rFonts w:hint="eastAsia" w:ascii="仿宋_GB2312" w:eastAsia="仿宋_GB2312"/>
          <w:sz w:val="32"/>
          <w:szCs w:val="32"/>
        </w:rPr>
        <w:t>咨询在线</w:t>
      </w:r>
      <w:r>
        <w:rPr>
          <w:rFonts w:ascii="仿宋_GB2312" w:eastAsia="仿宋_GB2312"/>
          <w:sz w:val="32"/>
          <w:szCs w:val="32"/>
        </w:rPr>
        <w:t>预约小程序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55CA9FF">
      <w:pPr>
        <w:pStyle w:val="9"/>
        <w:spacing w:line="579" w:lineRule="exact"/>
        <w:ind w:left="160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）学校正常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课</w:t>
      </w:r>
      <w:r>
        <w:rPr>
          <w:rFonts w:ascii="仿宋_GB2312" w:eastAsia="仿宋_GB2312"/>
          <w:sz w:val="32"/>
          <w:szCs w:val="32"/>
        </w:rPr>
        <w:t>期间，</w:t>
      </w:r>
      <w:r>
        <w:rPr>
          <w:rFonts w:hint="eastAsia" w:ascii="仿宋_GB2312" w:eastAsia="仿宋_GB2312"/>
          <w:sz w:val="32"/>
          <w:szCs w:val="32"/>
        </w:rPr>
        <w:t>每周应派遣</w:t>
      </w:r>
      <w:r>
        <w:rPr>
          <w:rFonts w:ascii="仿宋_GB2312" w:eastAsia="仿宋_GB2312"/>
          <w:sz w:val="32"/>
          <w:szCs w:val="32"/>
        </w:rPr>
        <w:t>符合条件医生（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治疗师）</w:t>
      </w:r>
      <w:r>
        <w:rPr>
          <w:rFonts w:hint="eastAsia" w:ascii="仿宋_GB2312" w:eastAsia="仿宋_GB2312"/>
          <w:sz w:val="32"/>
          <w:szCs w:val="32"/>
        </w:rPr>
        <w:t>到校，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1-2个</w:t>
      </w:r>
      <w:r>
        <w:rPr>
          <w:rFonts w:ascii="仿宋_GB2312" w:eastAsia="仿宋_GB2312"/>
          <w:sz w:val="32"/>
          <w:szCs w:val="32"/>
        </w:rPr>
        <w:t>半天</w:t>
      </w:r>
      <w:r>
        <w:rPr>
          <w:rFonts w:hint="eastAsia" w:ascii="仿宋_GB2312" w:eastAsia="仿宋_GB2312"/>
          <w:sz w:val="32"/>
          <w:szCs w:val="32"/>
        </w:rPr>
        <w:t>坐诊心理咨询室，对问题学生进行一对一心理咨询；</w:t>
      </w:r>
    </w:p>
    <w:p w14:paraId="4F920A55">
      <w:pPr>
        <w:pStyle w:val="9"/>
        <w:spacing w:line="579" w:lineRule="exact"/>
        <w:ind w:left="160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）及时</w:t>
      </w:r>
      <w:r>
        <w:rPr>
          <w:rFonts w:ascii="仿宋_GB2312" w:eastAsia="仿宋_GB2312"/>
          <w:sz w:val="32"/>
          <w:szCs w:val="32"/>
        </w:rPr>
        <w:t>向学院</w:t>
      </w:r>
      <w:r>
        <w:rPr>
          <w:rFonts w:hint="eastAsia" w:ascii="仿宋_GB2312" w:eastAsia="仿宋_GB2312"/>
          <w:sz w:val="32"/>
          <w:szCs w:val="32"/>
        </w:rPr>
        <w:t>反馈咨询后可能有严重心理危机学生相关情况，对重点心理</w:t>
      </w:r>
      <w:r>
        <w:rPr>
          <w:rFonts w:ascii="仿宋_GB2312" w:eastAsia="仿宋_GB2312"/>
          <w:sz w:val="32"/>
          <w:szCs w:val="32"/>
        </w:rPr>
        <w:t>问题学生甄别是否适合继续学习和返校读书进行</w:t>
      </w:r>
      <w:r>
        <w:rPr>
          <w:rFonts w:hint="eastAsia" w:ascii="仿宋_GB2312" w:eastAsia="仿宋_GB2312"/>
          <w:sz w:val="32"/>
          <w:szCs w:val="32"/>
        </w:rPr>
        <w:t>书面</w:t>
      </w:r>
      <w:r>
        <w:rPr>
          <w:rFonts w:ascii="仿宋_GB2312" w:eastAsia="仿宋_GB2312"/>
          <w:sz w:val="32"/>
          <w:szCs w:val="32"/>
        </w:rPr>
        <w:t>结论反馈</w:t>
      </w:r>
      <w:r>
        <w:rPr>
          <w:rFonts w:hint="eastAsia" w:ascii="仿宋_GB2312" w:eastAsia="仿宋_GB2312"/>
          <w:sz w:val="32"/>
          <w:szCs w:val="32"/>
        </w:rPr>
        <w:t>给学院</w:t>
      </w:r>
      <w:r>
        <w:rPr>
          <w:rFonts w:ascii="仿宋_GB2312" w:eastAsia="仿宋_GB2312"/>
          <w:sz w:val="32"/>
          <w:szCs w:val="32"/>
        </w:rPr>
        <w:t>；</w:t>
      </w:r>
    </w:p>
    <w:p w14:paraId="2DACC1CA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（四）为</w:t>
      </w:r>
      <w:r>
        <w:rPr>
          <w:rFonts w:ascii="仿宋_GB2312" w:eastAsia="仿宋_GB2312"/>
          <w:sz w:val="32"/>
          <w:szCs w:val="32"/>
        </w:rPr>
        <w:t>心理问题学生开通</w:t>
      </w:r>
      <w:r>
        <w:rPr>
          <w:rFonts w:hint="eastAsia" w:ascii="仿宋_GB2312" w:eastAsia="仿宋_GB2312"/>
          <w:sz w:val="32"/>
          <w:szCs w:val="32"/>
        </w:rPr>
        <w:t>24小时</w:t>
      </w:r>
      <w:r>
        <w:rPr>
          <w:rFonts w:ascii="仿宋_GB2312" w:eastAsia="仿宋_GB2312"/>
          <w:sz w:val="32"/>
          <w:szCs w:val="32"/>
        </w:rPr>
        <w:t>心理咨询服务热线；</w:t>
      </w:r>
    </w:p>
    <w:p w14:paraId="7A1B500E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（五）每学期</w:t>
      </w:r>
      <w:r>
        <w:rPr>
          <w:rFonts w:ascii="仿宋_GB2312" w:eastAsia="仿宋_GB2312"/>
          <w:sz w:val="32"/>
          <w:szCs w:val="32"/>
        </w:rPr>
        <w:t>来校开展</w:t>
      </w:r>
      <w:r>
        <w:rPr>
          <w:rFonts w:hint="eastAsia" w:ascii="仿宋_GB2312" w:eastAsia="仿宋_GB2312"/>
          <w:sz w:val="32"/>
          <w:szCs w:val="32"/>
        </w:rPr>
        <w:t>心理</w:t>
      </w:r>
      <w:r>
        <w:rPr>
          <w:rFonts w:ascii="仿宋_GB2312" w:eastAsia="仿宋_GB2312"/>
          <w:sz w:val="32"/>
          <w:szCs w:val="32"/>
        </w:rPr>
        <w:t>健康知识</w:t>
      </w:r>
      <w:r>
        <w:rPr>
          <w:rFonts w:hint="eastAsia" w:ascii="仿宋_GB2312" w:eastAsia="仿宋_GB2312"/>
          <w:sz w:val="32"/>
          <w:szCs w:val="32"/>
        </w:rPr>
        <w:t>讲座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ascii="仿宋_GB2312" w:eastAsia="仿宋_GB2312"/>
          <w:sz w:val="32"/>
          <w:szCs w:val="32"/>
        </w:rPr>
        <w:t>；</w:t>
      </w:r>
    </w:p>
    <w:p w14:paraId="5386ED99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（六）对高危心理问题学生提供专业心理检测绿色通道</w:t>
      </w:r>
      <w:r>
        <w:rPr>
          <w:rFonts w:ascii="仿宋_GB2312" w:eastAsia="仿宋_GB2312"/>
          <w:sz w:val="32"/>
          <w:szCs w:val="32"/>
        </w:rPr>
        <w:t>。</w:t>
      </w:r>
    </w:p>
    <w:p w14:paraId="054FF0D7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（七）每年</w:t>
      </w:r>
      <w:r>
        <w:rPr>
          <w:rFonts w:ascii="仿宋_GB2312" w:eastAsia="仿宋_GB2312"/>
          <w:sz w:val="32"/>
          <w:szCs w:val="32"/>
        </w:rPr>
        <w:t>为全体班主任开展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</w:rPr>
        <w:t>心理知识普及讲座，提高班主任识别学生心理问题的水平，对基本心理危机应对方法进行培训。</w:t>
      </w:r>
    </w:p>
    <w:p w14:paraId="5E46382F">
      <w:pPr>
        <w:spacing w:line="579" w:lineRule="exact"/>
        <w:ind w:firstLine="480" w:firstLineChars="15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四、其他相关要求</w:t>
      </w:r>
    </w:p>
    <w:p w14:paraId="37D6F868"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机构具有</w:t>
      </w:r>
      <w:r>
        <w:rPr>
          <w:rFonts w:ascii="仿宋_GB2312" w:eastAsia="仿宋_GB2312"/>
          <w:sz w:val="32"/>
          <w:szCs w:val="32"/>
        </w:rPr>
        <w:t>三级乙等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及以上</w:t>
      </w:r>
      <w:r>
        <w:rPr>
          <w:rFonts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资质并设有</w:t>
      </w:r>
      <w:r>
        <w:rPr>
          <w:rFonts w:hint="eastAsia"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类</w:t>
      </w:r>
      <w:r>
        <w:rPr>
          <w:rFonts w:ascii="仿宋_GB2312" w:eastAsia="仿宋_GB2312"/>
          <w:sz w:val="32"/>
          <w:szCs w:val="32"/>
        </w:rPr>
        <w:t>专科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963A065"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需要具有执业医师和心理治疗师等相关</w:t>
      </w:r>
      <w:r>
        <w:rPr>
          <w:rFonts w:ascii="仿宋_GB2312" w:eastAsia="仿宋_GB2312"/>
          <w:sz w:val="32"/>
          <w:szCs w:val="32"/>
        </w:rPr>
        <w:t>资格证</w:t>
      </w:r>
      <w:r>
        <w:rPr>
          <w:rFonts w:hint="eastAsia" w:ascii="仿宋_GB2312" w:eastAsia="仿宋_GB2312"/>
          <w:sz w:val="32"/>
          <w:szCs w:val="32"/>
        </w:rPr>
        <w:t>，且从业5年以上的心理医生或心理治疗工作经历；</w:t>
      </w:r>
    </w:p>
    <w:p w14:paraId="393386DD">
      <w:pPr>
        <w:spacing w:line="579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）服务</w:t>
      </w:r>
      <w:r>
        <w:rPr>
          <w:rFonts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一年服务期结束，考核合格可续签两年合同，合同一年一签。</w:t>
      </w:r>
    </w:p>
    <w:p w14:paraId="18150A81">
      <w:pPr>
        <w:widowControl/>
        <w:ind w:firstLine="640" w:firstLineChars="200"/>
        <w:jc w:val="lef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报价要求：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供应商报价包括员工工资及各种保险（含五险一金）、交通费、食宿费、应缴税费及其他福利等全部费用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 w14:paraId="6E24229E">
      <w:pPr>
        <w:pStyle w:val="2"/>
        <w:rPr>
          <w:rFonts w:hint="eastAsia"/>
          <w:bCs/>
          <w:lang w:val="en-US" w:eastAsia="zh-CN"/>
        </w:rPr>
      </w:pP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lang w:val="en-US" w:eastAsia="zh-CN"/>
        </w:rPr>
        <w:t>五</w:t>
      </w:r>
      <w:r>
        <w:rPr>
          <w:rFonts w:hint="eastAsia"/>
          <w:bCs/>
          <w:lang w:eastAsia="zh-CN"/>
        </w:rPr>
        <w:t>）</w:t>
      </w:r>
      <w:r>
        <w:rPr>
          <w:rFonts w:hint="eastAsia"/>
          <w:bCs/>
        </w:rPr>
        <w:t>付款方式</w:t>
      </w:r>
      <w:r>
        <w:rPr>
          <w:rFonts w:hint="eastAsia"/>
          <w:bCs/>
          <w:lang w:eastAsia="zh-CN"/>
        </w:rPr>
        <w:t>：</w:t>
      </w:r>
      <w:r>
        <w:rPr>
          <w:rFonts w:hint="eastAsia"/>
          <w:bCs/>
          <w:lang w:val="en-US" w:eastAsia="zh-CN"/>
        </w:rPr>
        <w:t>合同到期后一次性支付。</w:t>
      </w:r>
    </w:p>
    <w:p w14:paraId="0F75B5E3">
      <w:pPr>
        <w:rPr>
          <w:rFonts w:hint="default" w:ascii="仿宋" w:hAnsi="仿宋" w:eastAsia="仿宋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bCs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（六）具体要求及违约条款按合同约定执行。</w:t>
      </w:r>
    </w:p>
    <w:p w14:paraId="453265A4">
      <w:pPr>
        <w:spacing w:line="579" w:lineRule="exact"/>
        <w:ind w:left="1280"/>
        <w:rPr>
          <w:rFonts w:ascii="仿宋_GB2312" w:eastAsia="仿宋_GB2312"/>
          <w:sz w:val="32"/>
          <w:szCs w:val="32"/>
        </w:rPr>
      </w:pPr>
    </w:p>
    <w:p w14:paraId="75494847">
      <w:pPr>
        <w:spacing w:line="579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 w14:paraId="4557189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2QzZTU2OGFmZDNiNjA1NDkzZDhhNzZiZjA0NjAifQ=="/>
  </w:docVars>
  <w:rsids>
    <w:rsidRoot w:val="00E44BFD"/>
    <w:rsid w:val="0000128A"/>
    <w:rsid w:val="000069D3"/>
    <w:rsid w:val="000342A4"/>
    <w:rsid w:val="0005408E"/>
    <w:rsid w:val="000E2E9A"/>
    <w:rsid w:val="00144261"/>
    <w:rsid w:val="001D7CBB"/>
    <w:rsid w:val="002831D2"/>
    <w:rsid w:val="002A19F3"/>
    <w:rsid w:val="002B6A49"/>
    <w:rsid w:val="002C1E46"/>
    <w:rsid w:val="0032426B"/>
    <w:rsid w:val="00350DF7"/>
    <w:rsid w:val="003550FF"/>
    <w:rsid w:val="00363D4F"/>
    <w:rsid w:val="003A454E"/>
    <w:rsid w:val="003D06B1"/>
    <w:rsid w:val="003E0C4C"/>
    <w:rsid w:val="003E538A"/>
    <w:rsid w:val="00430371"/>
    <w:rsid w:val="00495414"/>
    <w:rsid w:val="004F3E43"/>
    <w:rsid w:val="00513F9D"/>
    <w:rsid w:val="00530884"/>
    <w:rsid w:val="005B2517"/>
    <w:rsid w:val="005D1F2B"/>
    <w:rsid w:val="005F2A1E"/>
    <w:rsid w:val="00606B10"/>
    <w:rsid w:val="00632DBA"/>
    <w:rsid w:val="00640596"/>
    <w:rsid w:val="00680214"/>
    <w:rsid w:val="00695EC5"/>
    <w:rsid w:val="006A701D"/>
    <w:rsid w:val="006B34FA"/>
    <w:rsid w:val="006C6138"/>
    <w:rsid w:val="006D7333"/>
    <w:rsid w:val="006E1EE0"/>
    <w:rsid w:val="007238A1"/>
    <w:rsid w:val="0075258C"/>
    <w:rsid w:val="007A553C"/>
    <w:rsid w:val="007F5012"/>
    <w:rsid w:val="00802D2E"/>
    <w:rsid w:val="008277D6"/>
    <w:rsid w:val="00856D12"/>
    <w:rsid w:val="008676F2"/>
    <w:rsid w:val="009108F3"/>
    <w:rsid w:val="009434B5"/>
    <w:rsid w:val="009B2FEA"/>
    <w:rsid w:val="009E5F81"/>
    <w:rsid w:val="009F5C66"/>
    <w:rsid w:val="00A95899"/>
    <w:rsid w:val="00AE556A"/>
    <w:rsid w:val="00B25774"/>
    <w:rsid w:val="00B30686"/>
    <w:rsid w:val="00B41104"/>
    <w:rsid w:val="00B458CA"/>
    <w:rsid w:val="00B52179"/>
    <w:rsid w:val="00B7506C"/>
    <w:rsid w:val="00B75FC6"/>
    <w:rsid w:val="00B816B1"/>
    <w:rsid w:val="00BA5EE8"/>
    <w:rsid w:val="00BC138D"/>
    <w:rsid w:val="00C734D8"/>
    <w:rsid w:val="00C87CFA"/>
    <w:rsid w:val="00CA0A6E"/>
    <w:rsid w:val="00CC123B"/>
    <w:rsid w:val="00D24F3C"/>
    <w:rsid w:val="00D302B0"/>
    <w:rsid w:val="00D559D2"/>
    <w:rsid w:val="00D74451"/>
    <w:rsid w:val="00DB4FA4"/>
    <w:rsid w:val="00DD0384"/>
    <w:rsid w:val="00DD4141"/>
    <w:rsid w:val="00DE03B1"/>
    <w:rsid w:val="00E42682"/>
    <w:rsid w:val="00E44BFD"/>
    <w:rsid w:val="00E512A1"/>
    <w:rsid w:val="00EB5750"/>
    <w:rsid w:val="00F06CB5"/>
    <w:rsid w:val="00F8495B"/>
    <w:rsid w:val="00F92EAB"/>
    <w:rsid w:val="0C2C441C"/>
    <w:rsid w:val="0F021A16"/>
    <w:rsid w:val="219A7873"/>
    <w:rsid w:val="246815BB"/>
    <w:rsid w:val="33D2156A"/>
    <w:rsid w:val="37234045"/>
    <w:rsid w:val="38CB66D4"/>
    <w:rsid w:val="3B6D6DF4"/>
    <w:rsid w:val="3BC44F8E"/>
    <w:rsid w:val="50B022B7"/>
    <w:rsid w:val="542345AD"/>
    <w:rsid w:val="5F444671"/>
    <w:rsid w:val="64091E76"/>
    <w:rsid w:val="7E5B79A1"/>
    <w:rsid w:val="7E7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firstLine="640" w:firstLineChars="200"/>
    </w:pPr>
    <w:rPr>
      <w:rFonts w:ascii="仿宋" w:hAnsi="仿宋" w:eastAsia="仿宋" w:cs="宋体"/>
      <w:sz w:val="32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628</Words>
  <Characters>637</Characters>
  <Lines>4</Lines>
  <Paragraphs>1</Paragraphs>
  <TotalTime>8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2021-04-06T04:25:00Z</dcterms:created>
  <dc:creator>Sky123.Org</dc:creator>
  <cp:lastModifiedBy>托马斯</cp:lastModifiedBy>
  <cp:lastPrinted>2024-11-11T01:31:00Z</cp:lastPrinted>
  <dcterms:modified xsi:type="dcterms:W3CDTF">2025-01-13T02:11:29Z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9B93C5DFAF3C46969BF2057DD3DF5BF0_13</vt:lpwstr>
  </property>
  <property fmtid="{D5CDD505-2E9C-101B-9397-08002B2CF9AE}" pid="4" name="KSOTemplateDocerSaveRecord">
    <vt:lpwstr>eyJoZGlkIjoiZWE0N2IwNzgyNjFkMTE0Mzc1MWY5YjQ4MjM1MTE3NWYiLCJ1c2VySWQiOiI3MTc4NTMxMTcifQ==</vt:lpwstr>
  </property>
</Properties>
</file>